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0F5" w:rsidRPr="0020280D" w:rsidRDefault="001C10F5" w:rsidP="001C10F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792410</w:t>
      </w:r>
    </w:p>
    <w:p w:rsidR="001C10F5" w:rsidRPr="0020280D" w:rsidRDefault="001C10F5" w:rsidP="001C10F5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1C10F5" w:rsidRPr="0020280D" w:rsidRDefault="001C10F5" w:rsidP="001C10F5">
      <w:pPr>
        <w:spacing w:after="0"/>
      </w:pPr>
    </w:p>
    <w:p w:rsidR="001C10F5" w:rsidRPr="0020280D" w:rsidRDefault="001C10F5" w:rsidP="001C10F5">
      <w:pPr>
        <w:spacing w:after="0"/>
      </w:pPr>
      <w:r w:rsidRPr="0020280D">
        <w:t xml:space="preserve">Art. </w:t>
      </w:r>
      <w:r w:rsidRPr="0020280D">
        <w:rPr>
          <w:noProof/>
        </w:rPr>
        <w:t>792410</w:t>
      </w:r>
      <w:r w:rsidRPr="0020280D">
        <w:t xml:space="preserve"> </w:t>
      </w:r>
    </w:p>
    <w:p w:rsidR="001C10F5" w:rsidRPr="0020280D" w:rsidRDefault="001C10F5" w:rsidP="001C10F5">
      <w:pPr>
        <w:spacing w:after="0"/>
      </w:pPr>
    </w:p>
    <w:p w:rsidR="001C10F5" w:rsidRPr="0020280D" w:rsidRDefault="001C10F5" w:rsidP="001C10F5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1C10F5" w:rsidRPr="0020280D" w:rsidRDefault="001C10F5" w:rsidP="001C10F5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6D6A389" wp14:editId="434C8367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88" name="Picture 28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Elektronisches Duschelement mit Thermostat: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Anschluss verdeckt mit flexiblen Schläuchen G 1/2B.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1. Temperaturanschlag bei 38 °C, 2. Anschlag bei 41 °C.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Betrieb durch 6V-Lithium-Batterie Typ CR-P2.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Infrarotsensor mit Präsenzerfassung, Auslösung bei Annäherung der Hand 4 cm vor den Sensor.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Gezielte Abschaltung, andernfalls automatisch nach ~60 Sek.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Hygienespülung (~60 Sek. alle 24 h nach der letzten Nutzung).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Durchflussmenge 6 l/min bei 3 bar.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1C10F5" w:rsidRPr="0020280D" w:rsidRDefault="001C10F5" w:rsidP="001C10F5">
      <w:pPr>
        <w:spacing w:after="0"/>
        <w:rPr>
          <w:noProof/>
        </w:rPr>
      </w:pPr>
      <w:r w:rsidRPr="0020280D">
        <w:rPr>
          <w:noProof/>
        </w:rPr>
        <w:t xml:space="preserve">Mit Schutzfiltern und Rückflussverhinderern. </w:t>
      </w:r>
    </w:p>
    <w:p w:rsidR="001C10F5" w:rsidRPr="0020280D" w:rsidRDefault="001C10F5" w:rsidP="001C10F5">
      <w:pPr>
        <w:spacing w:after="0"/>
        <w:sectPr w:rsidR="001C10F5" w:rsidRPr="0020280D" w:rsidSect="001C10F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1C10F5"/>
    <w:sectPr w:rsidR="005C2F65" w:rsidSect="001C10F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1C10F5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F5"/>
    <w:rsid w:val="001C10F5"/>
    <w:rsid w:val="00365B63"/>
    <w:rsid w:val="005C2F6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7DCC0-20A2-4236-A0EF-49A4EB2B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0F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C10F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860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2020-01-23T14:28:00Z</dcterms:created>
  <dcterms:modified xsi:type="dcterms:W3CDTF">2020-01-23T14:28:00Z</dcterms:modified>
</cp:coreProperties>
</file>