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0" w:rsidRPr="0020280D" w:rsidRDefault="00363480" w:rsidP="003634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493410</w:t>
      </w:r>
    </w:p>
    <w:p w:rsidR="00363480" w:rsidRPr="0020280D" w:rsidRDefault="00363480" w:rsidP="00363480">
      <w:pPr>
        <w:spacing w:after="0"/>
        <w:rPr>
          <w:b/>
        </w:rPr>
      </w:pPr>
      <w:r w:rsidRPr="0020280D">
        <w:rPr>
          <w:b/>
          <w:noProof/>
        </w:rPr>
        <w:t>Elektronische Mischbatterie  TEMPOMATIC MIX 4</w:t>
      </w:r>
    </w:p>
    <w:p w:rsidR="00363480" w:rsidRPr="0020280D" w:rsidRDefault="00363480" w:rsidP="00363480">
      <w:pPr>
        <w:spacing w:after="0"/>
      </w:pPr>
    </w:p>
    <w:p w:rsidR="00363480" w:rsidRPr="0020280D" w:rsidRDefault="00363480" w:rsidP="00363480">
      <w:pPr>
        <w:spacing w:after="0"/>
      </w:pPr>
      <w:r w:rsidRPr="0020280D">
        <w:t xml:space="preserve">Art. </w:t>
      </w:r>
      <w:r w:rsidRPr="0020280D">
        <w:rPr>
          <w:noProof/>
        </w:rPr>
        <w:t>493410</w:t>
      </w:r>
      <w:r w:rsidRPr="0020280D">
        <w:t xml:space="preserve"> </w:t>
      </w:r>
    </w:p>
    <w:p w:rsidR="00363480" w:rsidRPr="0020280D" w:rsidRDefault="00363480" w:rsidP="00363480">
      <w:pPr>
        <w:spacing w:after="0"/>
      </w:pPr>
    </w:p>
    <w:p w:rsidR="00363480" w:rsidRPr="0020280D" w:rsidRDefault="00363480" w:rsidP="00363480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63480" w:rsidRPr="0020280D" w:rsidRDefault="00363480" w:rsidP="00363480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AFBB2DE" wp14:editId="5509DBD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3" name="Picture 1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>Elektronische Waschtisch-Mischbatterie für Wandmontage: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Netzbetrieb 230/6 V mit UP-Netzteil.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Totraumfreies Magnetventil und Elektronikmodul im Armaturenkörper integriert.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Durchflussmenge voreingestellt auf 3 l/min bei 3 bar, einstellbar von 1,5 bis 6 l/min.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Verkalkungsarmer Strahlregler.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Hygienespülung (~60 Sek. jeweils 24 h nach der letzten Nutzung).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Aktiv-Infrarotsensor mit Präsenzerfassung, optimierte Position am Kopfende.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Körper aus Metall verchromt L. 130 mm.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Abdeckkappe geschützt durch 2 verdeckte Befestigungen.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Mit Vorabsperrungen G 3/8.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Für Hinterwandmontage.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Antiblockiersicherheit gegen Durchlaufen.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Seitlicher Mischhebel mit einstellbarer Warmwasserbegrenzung.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>10 Jahre Garantie.</w:t>
      </w:r>
    </w:p>
    <w:p w:rsidR="00363480" w:rsidRPr="0020280D" w:rsidRDefault="00363480" w:rsidP="00363480">
      <w:pPr>
        <w:spacing w:after="0"/>
        <w:rPr>
          <w:noProof/>
        </w:rPr>
      </w:pPr>
      <w:r w:rsidRPr="0020280D">
        <w:rPr>
          <w:noProof/>
        </w:rPr>
        <w:t xml:space="preserve"> </w:t>
      </w:r>
    </w:p>
    <w:p w:rsidR="00363480" w:rsidRPr="0020280D" w:rsidRDefault="00363480" w:rsidP="00363480">
      <w:pPr>
        <w:spacing w:after="0"/>
        <w:sectPr w:rsidR="00363480" w:rsidRPr="0020280D" w:rsidSect="0036348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2. Halbjahr 2019 in Rücksprache mit unserem Vertriebsinnendienst.</w:t>
      </w:r>
    </w:p>
    <w:p w:rsidR="005C2F65" w:rsidRDefault="005C2F65" w:rsidP="00363480"/>
    <w:sectPr w:rsidR="005C2F65" w:rsidSect="003634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36348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80"/>
    <w:rsid w:val="00363480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5AB3-8500-496E-A39B-EF5B54E7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6348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