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57" w:rsidRPr="0020280D" w:rsidRDefault="00F66257" w:rsidP="00F6625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452310</w:t>
      </w:r>
    </w:p>
    <w:p w:rsidR="00F66257" w:rsidRPr="0020280D" w:rsidRDefault="00F66257" w:rsidP="00F66257">
      <w:pPr>
        <w:spacing w:after="0"/>
        <w:rPr>
          <w:b/>
        </w:rPr>
      </w:pPr>
      <w:r w:rsidRPr="0020280D">
        <w:rPr>
          <w:b/>
          <w:noProof/>
        </w:rPr>
        <w:t>Duschelement TEMPOMATIC</w:t>
      </w:r>
    </w:p>
    <w:p w:rsidR="00F66257" w:rsidRPr="0020280D" w:rsidRDefault="00F66257" w:rsidP="00F66257">
      <w:pPr>
        <w:spacing w:after="0"/>
      </w:pPr>
    </w:p>
    <w:p w:rsidR="00F66257" w:rsidRPr="0020280D" w:rsidRDefault="00F66257" w:rsidP="00F66257">
      <w:pPr>
        <w:spacing w:after="0"/>
      </w:pPr>
      <w:r w:rsidRPr="0020280D">
        <w:t xml:space="preserve">Art. </w:t>
      </w:r>
      <w:r w:rsidRPr="0020280D">
        <w:rPr>
          <w:noProof/>
        </w:rPr>
        <w:t>452310</w:t>
      </w:r>
      <w:r w:rsidRPr="0020280D">
        <w:t xml:space="preserve"> </w:t>
      </w:r>
    </w:p>
    <w:p w:rsidR="00F66257" w:rsidRPr="0020280D" w:rsidRDefault="00F66257" w:rsidP="00F66257">
      <w:pPr>
        <w:spacing w:after="0"/>
      </w:pPr>
    </w:p>
    <w:p w:rsidR="00F66257" w:rsidRPr="0020280D" w:rsidRDefault="00F66257" w:rsidP="00F66257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F66257" w:rsidRPr="0020280D" w:rsidRDefault="00F66257" w:rsidP="00F66257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F1B0BE6" wp14:editId="1BA42BD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2" name="Picture 2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Duschelement: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Anschluss verdeckt mit flexiblem Schlauch G 1/2B.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Elektronikarmatur TEMPOMATIC für Versorgung mit vorgemischtem Wasser.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Infrarotsensor mit Präsenzerfassung, Auslösung bei Annäherung der Hand 4 cm vor den Sensor.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F66257" w:rsidRPr="0020280D" w:rsidRDefault="00F66257" w:rsidP="00F66257">
      <w:pPr>
        <w:spacing w:after="0"/>
        <w:rPr>
          <w:noProof/>
        </w:rPr>
      </w:pPr>
      <w:r w:rsidRPr="0020280D">
        <w:rPr>
          <w:noProof/>
        </w:rPr>
        <w:t xml:space="preserve">Mit Schutzfilter. </w:t>
      </w:r>
    </w:p>
    <w:p w:rsidR="00F66257" w:rsidRPr="0020280D" w:rsidRDefault="00F66257" w:rsidP="00F66257">
      <w:pPr>
        <w:spacing w:after="0"/>
        <w:sectPr w:rsidR="00F66257" w:rsidRPr="0020280D" w:rsidSect="00F6625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F66257"/>
    <w:sectPr w:rsidR="005C2F65" w:rsidSect="00F6625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F66257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57"/>
    <w:rsid w:val="00365B63"/>
    <w:rsid w:val="005C2F65"/>
    <w:rsid w:val="00E573B6"/>
    <w:rsid w:val="00F6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522C2-18FD-4D44-87AB-2E366BE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2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6625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