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3B6" w:rsidRPr="00101B09" w:rsidRDefault="00F313B6" w:rsidP="00F313B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7E02F8">
        <w:rPr>
          <w:noProof/>
          <w:color w:val="FFFFFF"/>
          <w:sz w:val="4"/>
          <w:szCs w:val="4"/>
          <w:lang w:val="en-US"/>
        </w:rPr>
        <w:t>113610</w:t>
      </w:r>
    </w:p>
    <w:p w:rsidR="00F313B6" w:rsidRPr="00101B09" w:rsidRDefault="00F313B6" w:rsidP="00F313B6">
      <w:pPr>
        <w:spacing w:after="0"/>
        <w:rPr>
          <w:b/>
          <w:lang w:val="en-US"/>
        </w:rPr>
      </w:pPr>
      <w:r w:rsidRPr="007E02F8">
        <w:rPr>
          <w:b/>
          <w:noProof/>
          <w:lang w:val="en-US"/>
        </w:rPr>
        <w:t>Hock-WC SHA 700</w:t>
      </w:r>
    </w:p>
    <w:p w:rsidR="00F313B6" w:rsidRPr="00101B09" w:rsidRDefault="00F313B6" w:rsidP="00F313B6">
      <w:pPr>
        <w:spacing w:after="0"/>
        <w:rPr>
          <w:lang w:val="en-US"/>
        </w:rPr>
      </w:pPr>
    </w:p>
    <w:p w:rsidR="00F313B6" w:rsidRPr="00101B09" w:rsidRDefault="00F313B6" w:rsidP="00F313B6">
      <w:pPr>
        <w:spacing w:after="0"/>
        <w:rPr>
          <w:lang w:val="en-GB"/>
        </w:rPr>
      </w:pPr>
      <w:r w:rsidRPr="006432A8">
        <w:rPr>
          <w:lang w:val="en-US"/>
        </w:rPr>
        <w:t xml:space="preserve">Art. </w:t>
      </w:r>
      <w:r w:rsidRPr="006432A8">
        <w:rPr>
          <w:noProof/>
          <w:lang w:val="en-US"/>
        </w:rPr>
        <w:t>113610</w:t>
      </w:r>
      <w:r w:rsidRPr="00101B09">
        <w:rPr>
          <w:lang w:val="en-GB"/>
        </w:rPr>
        <w:t xml:space="preserve"> </w:t>
      </w:r>
    </w:p>
    <w:p w:rsidR="00F313B6" w:rsidRPr="00101B09" w:rsidRDefault="00F313B6" w:rsidP="00F313B6">
      <w:pPr>
        <w:spacing w:after="0"/>
        <w:rPr>
          <w:lang w:val="en-GB"/>
        </w:rPr>
      </w:pPr>
    </w:p>
    <w:p w:rsidR="00F313B6" w:rsidRDefault="00F313B6" w:rsidP="00F313B6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F313B6" w:rsidRPr="007E02F8" w:rsidRDefault="00F313B6" w:rsidP="00F313B6">
      <w:pPr>
        <w:spacing w:after="0"/>
        <w:rPr>
          <w:noProof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557F070" wp14:editId="69AFBED1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16" name="Image 21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2F8">
        <w:rPr>
          <w:noProof/>
          <w:lang w:val="en-GB"/>
        </w:rPr>
        <w:t xml:space="preserve">Hock-WC für Fußbodeneinbau, B. 700 x H. 220 x T. 700 mm. </w:t>
      </w:r>
    </w:p>
    <w:p w:rsidR="00F313B6" w:rsidRPr="007E02F8" w:rsidRDefault="00F313B6" w:rsidP="00F313B6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Bakteriostatischer Edelstahl Werkstoff 1.4301. </w:t>
      </w:r>
    </w:p>
    <w:p w:rsidR="00F313B6" w:rsidRPr="007E02F8" w:rsidRDefault="00F313B6" w:rsidP="00F313B6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Oberfläche satiniert. </w:t>
      </w:r>
    </w:p>
    <w:p w:rsidR="00F313B6" w:rsidRPr="007E02F8" w:rsidRDefault="00F313B6" w:rsidP="00F313B6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Materialstärke: 1,2 mm. </w:t>
      </w:r>
    </w:p>
    <w:p w:rsidR="00F313B6" w:rsidRPr="007E02F8" w:rsidRDefault="00F313B6" w:rsidP="00F313B6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Tiefgezogenes Becken ohne Schweißnähte für leichte Reinigung und optimale Hygiene. </w:t>
      </w:r>
    </w:p>
    <w:p w:rsidR="00F313B6" w:rsidRPr="007E02F8" w:rsidRDefault="00F313B6" w:rsidP="00F313B6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Formgebung des Beckens ermöglicht geschlechtsneutrale Nutzung. </w:t>
      </w:r>
    </w:p>
    <w:p w:rsidR="00F313B6" w:rsidRPr="007E02F8" w:rsidRDefault="00F313B6" w:rsidP="00F313B6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Mit rutschhemmender Trittfläche. </w:t>
      </w:r>
    </w:p>
    <w:p w:rsidR="00F313B6" w:rsidRPr="007E02F8" w:rsidRDefault="00F313B6" w:rsidP="00F313B6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Abgang senkrecht: Ø 100 mm. </w:t>
      </w:r>
    </w:p>
    <w:p w:rsidR="00F313B6" w:rsidRPr="007E02F8" w:rsidRDefault="00F313B6" w:rsidP="00F313B6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Mit 1 Spritzkopf aus Edelstahl Werkstoff 1.4301. </w:t>
      </w:r>
    </w:p>
    <w:p w:rsidR="00F313B6" w:rsidRPr="007E02F8" w:rsidRDefault="00F313B6" w:rsidP="00F313B6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Gewicht: 6 kg. </w:t>
      </w:r>
    </w:p>
    <w:p w:rsidR="00F313B6" w:rsidRPr="007E02F8" w:rsidRDefault="00F313B6" w:rsidP="00F313B6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10 Jahre Garantie. </w:t>
      </w:r>
    </w:p>
    <w:p w:rsidR="00F313B6" w:rsidRDefault="00F313B6" w:rsidP="00F313B6">
      <w:pPr>
        <w:spacing w:after="0"/>
        <w:rPr>
          <w:lang w:val="en-GB"/>
        </w:rPr>
        <w:sectPr w:rsidR="00F313B6" w:rsidSect="00F313B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02F8">
        <w:rPr>
          <w:noProof/>
          <w:lang w:val="en-GB"/>
        </w:rPr>
        <w:t>[Alte Artikelnummer: 0113630019]</w:t>
      </w:r>
    </w:p>
    <w:p w:rsidR="00812545" w:rsidRDefault="00812545" w:rsidP="00F313B6"/>
    <w:sectPr w:rsidR="00812545" w:rsidSect="00F313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DF8" w:rsidRDefault="00F313B6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B6"/>
    <w:rsid w:val="00812545"/>
    <w:rsid w:val="00F3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7219D-E3CA-42A7-B9B2-3E472529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13B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31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2019-01-14T16:51:00Z</dcterms:created>
  <dcterms:modified xsi:type="dcterms:W3CDTF">2019-01-14T16:51:00Z</dcterms:modified>
</cp:coreProperties>
</file>