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Duscharmatur TEMPOSTOP</w:t>
      </w:r>
    </w:p>
    <w:p>
      <w:pPr/>
      <w:r>
        <w:rPr>
          <w:rFonts w:ascii="Calibri" w:hAnsi="Calibri" w:eastAsia="Calibri" w:cs="Calibri"/>
          <w:sz w:val="22"/>
          <w:szCs w:val="22"/>
        </w:rPr>
        <w:t xml:space="preserve">Selbstschließend</w:t>
      </w:r>
    </w:p>
    <w:p>
      <w:pPr/>
      <w:r>
        <w:rPr>
          <w:rFonts w:ascii="Calibri" w:hAnsi="Calibri" w:eastAsia="Calibri" w:cs="Calibri"/>
          <w:sz w:val="22"/>
          <w:szCs w:val="22"/>
        </w:rPr>
        <w:t xml:space="preserve">Unterputzmontage, Abdeckplatte Edelstahl 160 x 160</w:t>
      </w:r>
    </w:p>
    <w:p/>
    <w:p>
      <w:pPr/>
      <w:r>
        <w:rPr>
          <w:rFonts w:ascii="Calibri" w:hAnsi="Calibri" w:eastAsia="Calibri" w:cs="Calibri"/>
          <w:sz w:val="22"/>
          <w:szCs w:val="22"/>
        </w:rPr>
        <w:t xml:space="preserve">Artikelnummer: </w:t>
      </w:r>
      <w:r>
        <w:rPr>
          <w:rFonts w:ascii="Calibri" w:hAnsi="Calibri" w:eastAsia="Calibri" w:cs="Calibri"/>
          <w:color w:val="0088bc"/>
          <w:sz w:val="22"/>
          <w:szCs w:val="22"/>
          <w:b w:val="1"/>
          <w:bCs w:val="1"/>
        </w:rPr>
        <w:t xml:space="preserve">749628</w:t>
      </w:r>
    </w:p>
    <w:p/>
    <w:p/>
    <w:p>
      <w:pPr>
        <w:spacing w:line="336" w:lineRule="auto"/>
      </w:pPr>
      <w:r>
        <w:rPr>
          <w:rFonts w:ascii="Calibri" w:hAnsi="Calibri" w:eastAsia="Calibri" w:cs="Calibri"/>
          <w:sz w:val="22"/>
          <w:szCs w:val="22"/>
          <w:u w:val="single"/>
        </w:rPr>
        <w:t xml:space="preserve">Ausschreibungstext</w:t>
      </w:r>
    </w:p>
    <w:p/>
    <w:p>
      <w:pPr>
        <w:spacing w:line="288" w:lineRule="auto"/>
      </w:pPr>
      <w:r>
        <w:rPr>
          <w:rFonts w:ascii="Calibri" w:hAnsi="Calibri" w:eastAsia="Calibri" w:cs="Calibri"/>
          <w:sz w:val="22"/>
          <w:szCs w:val="22"/>
        </w:rPr>
        <w:t xml:space="preserve">Selbstschluss-Duscharmatur für Unterputzmontage: 
</w:t>
      </w:r>
    </w:p>
    <w:p>
      <w:pPr>
        <w:spacing w:line="288" w:lineRule="auto"/>
      </w:pPr>
      <w:r>
        <w:rPr>
          <w:rFonts w:ascii="Calibri" w:hAnsi="Calibri" w:eastAsia="Calibri" w:cs="Calibri"/>
          <w:sz w:val="22"/>
          <w:szCs w:val="22"/>
        </w:rPr>
        <w:t xml:space="preserve">Selbstschluss-Ventil TEMPOSTOP G 1/2 für vorgemischtes Wasser. 
</w:t>
      </w:r>
    </w:p>
    <w:p>
      <w:pPr>
        <w:spacing w:line="288" w:lineRule="auto"/>
      </w:pPr>
      <w:r>
        <w:rPr>
          <w:rFonts w:ascii="Calibri" w:hAnsi="Calibri" w:eastAsia="Calibri" w:cs="Calibri"/>
          <w:sz w:val="22"/>
          <w:szCs w:val="22"/>
        </w:rPr>
        <w:t xml:space="preserve">Für Unterputzmontage. 
</w:t>
      </w:r>
    </w:p>
    <w:p>
      <w:pPr>
        <w:spacing w:line="288" w:lineRule="auto"/>
      </w:pPr>
      <w:r>
        <w:rPr>
          <w:rFonts w:ascii="Calibri" w:hAnsi="Calibri" w:eastAsia="Calibri" w:cs="Calibri"/>
          <w:sz w:val="22"/>
          <w:szCs w:val="22"/>
        </w:rPr>
        <w:t xml:space="preserve">Abdeckplatte Edelstahl satiniert 160 x 160 mm. 
</w:t>
      </w:r>
    </w:p>
    <w:p>
      <w:pPr>
        <w:spacing w:line="288" w:lineRule="auto"/>
      </w:pPr>
      <w:r>
        <w:rPr>
          <w:rFonts w:ascii="Calibri" w:hAnsi="Calibri" w:eastAsia="Calibri" w:cs="Calibri"/>
          <w:sz w:val="22"/>
          <w:szCs w:val="22"/>
        </w:rPr>
        <w:t xml:space="preserve">Einbautiefe einstellbar von 25 bis 45 mm. 
</w:t>
      </w:r>
    </w:p>
    <w:p>
      <w:pPr>
        <w:spacing w:line="288" w:lineRule="auto"/>
      </w:pPr>
      <w:r>
        <w:rPr>
          <w:rFonts w:ascii="Calibri" w:hAnsi="Calibri" w:eastAsia="Calibri" w:cs="Calibri"/>
          <w:sz w:val="22"/>
          <w:szCs w:val="22"/>
        </w:rPr>
        <w:t xml:space="preserve">Laufzeit ~30 Sekunden. 
</w:t>
      </w:r>
    </w:p>
    <w:p>
      <w:pPr>
        <w:spacing w:line="288" w:lineRule="auto"/>
      </w:pPr>
      <w:r>
        <w:rPr>
          <w:rFonts w:ascii="Calibri" w:hAnsi="Calibri" w:eastAsia="Calibri" w:cs="Calibri"/>
          <w:sz w:val="22"/>
          <w:szCs w:val="22"/>
        </w:rPr>
        <w:t xml:space="preserve">Durchflussmenge 12 l/min bei 3 bar, einstellbar. 
</w:t>
      </w:r>
    </w:p>
    <w:p>
      <w:pPr>
        <w:spacing w:line="288" w:lineRule="auto"/>
      </w:pPr>
      <w:r>
        <w:rPr>
          <w:rFonts w:ascii="Calibri" w:hAnsi="Calibri" w:eastAsia="Calibri" w:cs="Calibri"/>
          <w:sz w:val="22"/>
          <w:szCs w:val="22"/>
        </w:rPr>
        <w:t xml:space="preserve">Körper und Bedienelement aus Messing verchromt. 
</w:t>
      </w:r>
    </w:p>
    <w:p>
      <w:pPr>
        <w:spacing w:line="288" w:lineRule="auto"/>
      </w:pPr>
      <w:r>
        <w:rPr>
          <w:rFonts w:ascii="Calibri" w:hAnsi="Calibri" w:eastAsia="Calibri" w:cs="Calibri"/>
          <w:sz w:val="22"/>
          <w:szCs w:val="22"/>
        </w:rPr>
        <w:t xml:space="preserve">30 Jahre Garantie. 
</w:t>
      </w:r>
    </w:p>
    <w:p>
      <w:pPr>
        <w:spacing w:line="288" w:lineRule="auto"/>
      </w:pPr>
      <w:r>
        <w:rPr>
          <w:rFonts w:ascii="Calibri" w:hAnsi="Calibri" w:eastAsia="Calibri" w:cs="Calibri"/>
          <w:sz w:val="22"/>
          <w:szCs w:val="22"/>
        </w:rPr>
        <w:t xml:space="preserve">
</w:t>
      </w:r>
    </w:p>
    <w:p>
      <w:pPr>
        <w:spacing w:line="288" w:lineRule="auto"/>
      </w:pPr>
      <w:r>
        <w:rPr>
          <w:rFonts w:ascii="Calibri" w:hAnsi="Calibri" w:eastAsia="Calibri" w:cs="Calibri"/>
          <w:sz w:val="22"/>
          <w:szCs w:val="22"/>
        </w:rPr>
        <w:t xml:space="preserve">Dieses Modell ist nicht mit einem wasserdichten Unterputzkasten ausgestattet. Die Abdichtung der Unterputzaussparung gegen jedes Eindringen von Wasser sowie das Abfließen des durch Kondensation oder Undichtigkeiten entstandenen Wassers ist vom Installateur zu gewährleisten (siehe Montageanleitung).</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2025-04-30T12:27:54+02:00</dcterms:created>
  <dcterms:modified xsi:type="dcterms:W3CDTF">2025-04-30T12:27:54+02:00</dcterms:modified>
</cp:coreProperties>
</file>

<file path=docProps/custom.xml><?xml version="1.0" encoding="utf-8"?>
<Properties xmlns="http://schemas.openxmlformats.org/officeDocument/2006/custom-properties" xmlns:vt="http://schemas.openxmlformats.org/officeDocument/2006/docPropsVTypes"/>
</file>